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E498C" w14:textId="0BB019B9" w:rsidR="00DE0A33" w:rsidRDefault="003E163F" w:rsidP="00DE0A33">
      <w:pPr>
        <w:pStyle w:val="Titreviolet"/>
        <w:spacing w:before="0" w:line="240" w:lineRule="auto"/>
      </w:pPr>
      <w:r>
        <w:t>Utiliser et modi</w:t>
      </w:r>
      <w:bookmarkStart w:id="0" w:name="_GoBack"/>
      <w:bookmarkEnd w:id="0"/>
      <w:r>
        <w:t>fier un style</w:t>
      </w:r>
      <w:r w:rsidR="003077BD" w:rsidRPr="003077BD">
        <w:t xml:space="preserve"> </w:t>
      </w:r>
      <w:r w:rsidR="00DE0A33" w:rsidRPr="00D94E98">
        <w:t>– niveau 1</w:t>
      </w:r>
    </w:p>
    <w:p w14:paraId="44C8B86E" w14:textId="73C8BC9D" w:rsidR="00C0202D" w:rsidRDefault="00C0202D" w:rsidP="004C5D7E">
      <w:pPr>
        <w:pStyle w:val="Consignes"/>
      </w:pPr>
      <w:r>
        <w:t xml:space="preserve">Regarde la vidéo </w:t>
      </w:r>
      <w:hyperlink r:id="rId8" w:history="1">
        <w:r w:rsidR="00C40611" w:rsidRPr="00C40611">
          <w:rPr>
            <w:rStyle w:val="Lienhypertexte"/>
          </w:rPr>
          <w:t>S08 Styles</w:t>
        </w:r>
      </w:hyperlink>
      <w:r>
        <w:t xml:space="preserve">. </w:t>
      </w:r>
      <w:r w:rsidR="00EB63CD">
        <w:t xml:space="preserve"> </w:t>
      </w:r>
    </w:p>
    <w:p w14:paraId="329A567B" w14:textId="51D1079A" w:rsidR="002E559F" w:rsidRDefault="00C0202D" w:rsidP="004C5D7E">
      <w:pPr>
        <w:pStyle w:val="Consignes"/>
      </w:pPr>
      <w:r>
        <w:t>Formate l</w:t>
      </w:r>
      <w:r w:rsidR="004C5D7E">
        <w:t xml:space="preserve">e texte </w:t>
      </w:r>
      <w:r>
        <w:t>en utilisant les styles proposés par défaut.</w:t>
      </w:r>
    </w:p>
    <w:p w14:paraId="03C02C5F" w14:textId="73C7B45E" w:rsidR="002E559F" w:rsidRDefault="002E559F" w:rsidP="00817844">
      <w:pPr>
        <w:pStyle w:val="Consignes"/>
      </w:pPr>
      <w:r>
        <w:t xml:space="preserve">Enregistre ton travail selon </w:t>
      </w:r>
      <w:r w:rsidR="00817844">
        <w:t>les consignes de ton enseignant.</w:t>
      </w:r>
      <w:r w:rsidR="008D4DEF">
        <w:pict w14:anchorId="5D21F942">
          <v:rect id="_x0000_i1025" style="width:453.5pt;height:1pt" o:hralign="center" o:hrstd="t" o:hrnoshade="t" o:hr="t" fillcolor="#e5dfec" stroked="f"/>
        </w:pict>
      </w:r>
    </w:p>
    <w:p w14:paraId="6E14E046" w14:textId="77777777" w:rsidR="00C0202D" w:rsidRDefault="00C0202D" w:rsidP="009540A9">
      <w:bookmarkStart w:id="1" w:name="_Toc395881700"/>
      <w:r>
        <w:t>La vie de l’abeille</w:t>
      </w:r>
    </w:p>
    <w:p w14:paraId="31ECD0AC" w14:textId="77777777" w:rsidR="00C0202D" w:rsidRDefault="00C0202D" w:rsidP="009540A9">
      <w:r>
        <w:t>1. Plan de l’ouvrière</w:t>
      </w:r>
    </w:p>
    <w:p w14:paraId="650E17E5" w14:textId="77777777" w:rsidR="00C0202D" w:rsidRDefault="00C0202D" w:rsidP="009540A9">
      <w:r>
        <w:t>2. Les 3 catégories d’abeilles peuplant une ruche</w:t>
      </w:r>
    </w:p>
    <w:p w14:paraId="68B79BFB" w14:textId="77777777" w:rsidR="00C0202D" w:rsidRDefault="00C0202D" w:rsidP="009540A9">
      <w:r>
        <w:t>Chose curieuse, toutes les abeilles vivant dans une ruche font partie de la même famille. Une famille qui mérite à coup sûr la médaille : en pleine saison, elle ne compte pas moins de 60 000 membres !</w:t>
      </w:r>
    </w:p>
    <w:p w14:paraId="66E7ECAF" w14:textId="77777777" w:rsidR="00C0202D" w:rsidRDefault="00C0202D" w:rsidP="009540A9">
      <w:r>
        <w:t>3. L’ouvrière butineuse</w:t>
      </w:r>
    </w:p>
    <w:p w14:paraId="6A6FE31E" w14:textId="77777777" w:rsidR="00C0202D" w:rsidRDefault="00C0202D" w:rsidP="009540A9">
      <w:r>
        <w:t>En prévision de tous ses futurs métiers, cette brave femme a reçu, à sa naissance, un équipement complet et parfaitement adapté aux travaux successifs qu’elle aura à accomplir.</w:t>
      </w:r>
    </w:p>
    <w:p w14:paraId="6168E52A" w14:textId="077679F3" w:rsidR="00C0202D" w:rsidRDefault="00C0202D" w:rsidP="00CD0314">
      <w:pPr>
        <w:pStyle w:val="Paragraphedeliste"/>
        <w:numPr>
          <w:ilvl w:val="0"/>
          <w:numId w:val="15"/>
        </w:numPr>
      </w:pPr>
      <w:r>
        <w:t>La récolte du pollen</w:t>
      </w:r>
    </w:p>
    <w:p w14:paraId="102C7259" w14:textId="5B1D8692" w:rsidR="00C0202D" w:rsidRDefault="00C0202D" w:rsidP="00757AE2">
      <w:pPr>
        <w:ind w:firstLine="708"/>
      </w:pPr>
      <w:r>
        <w:t>Fleur après fleur, les pelotes de pollen grossissent et bientôt, la minuscule bestiole laisse pendre lourdement ses deux pattes arrière.</w:t>
      </w:r>
    </w:p>
    <w:p w14:paraId="142B7E00" w14:textId="17A518D8" w:rsidR="00C0202D" w:rsidRDefault="00C0202D" w:rsidP="00CD0314">
      <w:pPr>
        <w:pStyle w:val="Paragraphedeliste"/>
        <w:numPr>
          <w:ilvl w:val="0"/>
          <w:numId w:val="15"/>
        </w:numPr>
      </w:pPr>
      <w:r>
        <w:t>La 3</w:t>
      </w:r>
      <w:r w:rsidRPr="00CD0314">
        <w:rPr>
          <w:vertAlign w:val="superscript"/>
        </w:rPr>
        <w:t>e</w:t>
      </w:r>
      <w:r>
        <w:t xml:space="preserve"> paire de pattes</w:t>
      </w:r>
    </w:p>
    <w:p w14:paraId="638D8C48" w14:textId="328F2F1E" w:rsidR="00C0202D" w:rsidRDefault="00C0202D" w:rsidP="00757AE2">
      <w:pPr>
        <w:ind w:firstLine="708"/>
      </w:pPr>
      <w:r>
        <w:t>La patte arrière de l’abeille est un chef d’œuvre d’astuce.</w:t>
      </w:r>
    </w:p>
    <w:p w14:paraId="484B8E88" w14:textId="77777777" w:rsidR="00C0202D" w:rsidRDefault="00C0202D" w:rsidP="009540A9">
      <w:r>
        <w:t>4. La reine</w:t>
      </w:r>
    </w:p>
    <w:p w14:paraId="15A7D239" w14:textId="77777777" w:rsidR="00C0202D" w:rsidRDefault="00C0202D" w:rsidP="009540A9">
      <w:r>
        <w:t>La reine se reconnaît au premier coup d’œil au milieu de toutes les abeilles. Son abdomen est beaucoup plus long que celui des simples ouvrières.</w:t>
      </w:r>
    </w:p>
    <w:p w14:paraId="62388DE0" w14:textId="77777777" w:rsidR="00C0202D" w:rsidRDefault="00C0202D" w:rsidP="009540A9">
      <w:r>
        <w:t>5. Le développement des larves</w:t>
      </w:r>
    </w:p>
    <w:p w14:paraId="2EA7BAEB" w14:textId="77777777" w:rsidR="00C0202D" w:rsidRDefault="00C0202D" w:rsidP="009540A9">
      <w:r>
        <w:t xml:space="preserve">Au bout de 3 jours, l’œuf pondu par la reine donne naissance à une sorte de vermisseau minuscule, ne sachant rien faire d’autre que manger, manger, manger… </w:t>
      </w:r>
    </w:p>
    <w:p w14:paraId="73BA9C77" w14:textId="77777777" w:rsidR="00C0202D" w:rsidRDefault="00C0202D" w:rsidP="009540A9">
      <w:r>
        <w:t>6. Les 5 métiers de l’ouvrière</w:t>
      </w:r>
    </w:p>
    <w:p w14:paraId="59116BED" w14:textId="77777777" w:rsidR="00C0202D" w:rsidRPr="00645C70" w:rsidRDefault="00C0202D" w:rsidP="009540A9">
      <w:r w:rsidRPr="00645C70">
        <w:t>Femme de ménage, nourrice, maçon, soldat, butineuse...</w:t>
      </w:r>
    </w:p>
    <w:p w14:paraId="0C66561E" w14:textId="77777777" w:rsidR="00C0202D" w:rsidRPr="00645C70" w:rsidRDefault="00C0202D" w:rsidP="009540A9">
      <w:r w:rsidRPr="00645C70">
        <w:t>Au cours de sa vie, l'ouvrière n'hésite pas à se recycler et tâte ainsi de tous les métiers.</w:t>
      </w:r>
    </w:p>
    <w:p w14:paraId="70929092" w14:textId="2154B93A" w:rsidR="00C0202D" w:rsidRDefault="00DF64D0" w:rsidP="00CD0314">
      <w:pPr>
        <w:pStyle w:val="Paragraphedeliste"/>
        <w:numPr>
          <w:ilvl w:val="0"/>
          <w:numId w:val="15"/>
        </w:numPr>
      </w:pPr>
      <w:r>
        <w:t>« F</w:t>
      </w:r>
      <w:r w:rsidR="00C0202D">
        <w:t>emme de ménage »</w:t>
      </w:r>
    </w:p>
    <w:p w14:paraId="41C1306B" w14:textId="77777777" w:rsidR="00C0202D" w:rsidRPr="007C3430" w:rsidRDefault="00C0202D" w:rsidP="00757AE2">
      <w:pPr>
        <w:ind w:firstLine="708"/>
        <w:rPr>
          <w:lang w:val="fr-FR"/>
        </w:rPr>
      </w:pPr>
      <w:r w:rsidRPr="007C3430">
        <w:t>Du 1er au 3e jour, les nouvelles arrivées se consacrent au ménage de la ruche.</w:t>
      </w:r>
    </w:p>
    <w:p w14:paraId="2B6B4A9F" w14:textId="75720B4A" w:rsidR="00C0202D" w:rsidRDefault="00DF64D0" w:rsidP="00CD0314">
      <w:pPr>
        <w:pStyle w:val="Paragraphedeliste"/>
        <w:numPr>
          <w:ilvl w:val="0"/>
          <w:numId w:val="15"/>
        </w:numPr>
      </w:pPr>
      <w:r>
        <w:t>« N</w:t>
      </w:r>
      <w:r w:rsidR="00C0202D">
        <w:t>ourrice » et gelée royale</w:t>
      </w:r>
    </w:p>
    <w:p w14:paraId="66A4C84E" w14:textId="33B99EB0" w:rsidR="00645C70" w:rsidRPr="00645C70" w:rsidRDefault="00C0202D" w:rsidP="00757AE2">
      <w:pPr>
        <w:ind w:left="708" w:firstLine="12"/>
      </w:pPr>
      <w:r w:rsidRPr="00645C70">
        <w:t>Si bien qu'au 6e jour de son existence, l'abeille va pouvoir nourrir les larves, non plus avec une simple bouillie de pollen, mais avec la fameuse gelée royale.</w:t>
      </w:r>
    </w:p>
    <w:p w14:paraId="57B43341" w14:textId="7EBDB0BA" w:rsidR="00C0202D" w:rsidRDefault="00DF64D0" w:rsidP="00CD0314">
      <w:pPr>
        <w:pStyle w:val="Paragraphedeliste"/>
        <w:numPr>
          <w:ilvl w:val="0"/>
          <w:numId w:val="15"/>
        </w:numPr>
      </w:pPr>
      <w:r>
        <w:t>« M</w:t>
      </w:r>
      <w:r w:rsidR="00C0202D">
        <w:t>açon » et rayon de cire</w:t>
      </w:r>
    </w:p>
    <w:p w14:paraId="371F336F" w14:textId="4731EE49" w:rsidR="00C0202D" w:rsidRDefault="00C0202D" w:rsidP="009540A9">
      <w:r>
        <w:lastRenderedPageBreak/>
        <w:t>Du 12</w:t>
      </w:r>
      <w:r>
        <w:rPr>
          <w:vertAlign w:val="superscript"/>
        </w:rPr>
        <w:t>e</w:t>
      </w:r>
      <w:r>
        <w:t xml:space="preserve"> au 18</w:t>
      </w:r>
      <w:r>
        <w:rPr>
          <w:vertAlign w:val="superscript"/>
        </w:rPr>
        <w:t>e</w:t>
      </w:r>
      <w:r>
        <w:t xml:space="preserve"> jour, l'ouvrière va travailler uniquement à la construction des rayons de cire.</w:t>
      </w:r>
    </w:p>
    <w:p w14:paraId="4304F59A" w14:textId="68083028" w:rsidR="00C0202D" w:rsidRDefault="00DF64D0" w:rsidP="00CD0314">
      <w:pPr>
        <w:pStyle w:val="Paragraphedeliste"/>
        <w:numPr>
          <w:ilvl w:val="0"/>
          <w:numId w:val="15"/>
        </w:numPr>
      </w:pPr>
      <w:r>
        <w:t>G</w:t>
      </w:r>
      <w:r w:rsidR="00C0202D">
        <w:t>ardienne</w:t>
      </w:r>
    </w:p>
    <w:p w14:paraId="304EEB57" w14:textId="77777777" w:rsidR="00C0202D" w:rsidRDefault="00C0202D" w:rsidP="00757AE2">
      <w:pPr>
        <w:ind w:left="708"/>
      </w:pPr>
      <w:r>
        <w:t>Du 18</w:t>
      </w:r>
      <w:r>
        <w:rPr>
          <w:vertAlign w:val="superscript"/>
        </w:rPr>
        <w:t>e</w:t>
      </w:r>
      <w:r>
        <w:t xml:space="preserve"> au 21</w:t>
      </w:r>
      <w:r>
        <w:rPr>
          <w:vertAlign w:val="superscript"/>
        </w:rPr>
        <w:t>e</w:t>
      </w:r>
      <w:r>
        <w:t xml:space="preserve"> jour, les abeilles se tiennent en effet à l'entrée de la ruche, de chaque côté de la fente étroite par où elles entrent et sortent sans arrêt.</w:t>
      </w:r>
    </w:p>
    <w:p w14:paraId="5EA72CA4" w14:textId="79D341AC" w:rsidR="00C0202D" w:rsidRDefault="00C0202D" w:rsidP="00CD0314">
      <w:pPr>
        <w:pStyle w:val="Paragraphedeliste"/>
        <w:numPr>
          <w:ilvl w:val="0"/>
          <w:numId w:val="15"/>
        </w:numPr>
      </w:pPr>
      <w:r>
        <w:t>Butineuse</w:t>
      </w:r>
    </w:p>
    <w:p w14:paraId="4E6866B8" w14:textId="77777777" w:rsidR="00C0202D" w:rsidRPr="00645C70" w:rsidRDefault="00C0202D" w:rsidP="00757AE2">
      <w:pPr>
        <w:ind w:left="708"/>
      </w:pPr>
      <w:r w:rsidRPr="00645C70">
        <w:t>Enfin, 21e jours environ après sa naissance, l'abeille passe à son 5e m</w:t>
      </w:r>
      <w:r>
        <w:t xml:space="preserve">étier : elle devient butineuse. </w:t>
      </w:r>
      <w:r w:rsidRPr="00645C70">
        <w:t>Son rôle consistera désormais à explorer le monde dans un rayon de 3 kilomètres et à faire une incessante navette entre les champs de fleurs et les divers magasins de la ruche.</w:t>
      </w:r>
    </w:p>
    <w:p w14:paraId="16398434" w14:textId="77777777" w:rsidR="00C0202D" w:rsidRDefault="00C0202D" w:rsidP="00C0202D">
      <w:pPr>
        <w:rPr>
          <w:lang w:val="fr-FR"/>
        </w:rPr>
      </w:pPr>
    </w:p>
    <w:p w14:paraId="6A8A8A3E" w14:textId="5FE667C7" w:rsidR="009754FF" w:rsidRPr="009754FF" w:rsidRDefault="009754FF" w:rsidP="00C0202D">
      <w:pPr>
        <w:rPr>
          <w:i/>
          <w:lang w:val="fr-FR"/>
        </w:rPr>
      </w:pPr>
      <w:r w:rsidRPr="009754FF">
        <w:rPr>
          <w:i/>
          <w:lang w:val="fr-FR"/>
        </w:rPr>
        <w:t>Sciences de la nature, Diversité du vivant, Dossier de classe</w:t>
      </w:r>
    </w:p>
    <w:bookmarkEnd w:id="1"/>
    <w:p w14:paraId="5395F560" w14:textId="77777777" w:rsidR="003F4FF9" w:rsidRDefault="003F4FF9">
      <w:pPr>
        <w:spacing w:before="0" w:after="200" w:line="276" w:lineRule="auto"/>
      </w:pPr>
    </w:p>
    <w:p w14:paraId="2F8BC87D" w14:textId="7505CB2C" w:rsidR="00277CDB" w:rsidRDefault="00277CDB">
      <w:pPr>
        <w:spacing w:before="0" w:after="200" w:line="276" w:lineRule="auto"/>
      </w:pPr>
      <w:r>
        <w:br w:type="page"/>
      </w:r>
    </w:p>
    <w:p w14:paraId="4DAC36F0" w14:textId="7B4A616D" w:rsidR="00D8271B" w:rsidRDefault="003E163F" w:rsidP="00D8271B">
      <w:pPr>
        <w:pStyle w:val="Titreviolet"/>
        <w:spacing w:before="0" w:line="240" w:lineRule="auto"/>
      </w:pPr>
      <w:r>
        <w:lastRenderedPageBreak/>
        <w:t>Créer une table des matières</w:t>
      </w:r>
      <w:r w:rsidR="00D8271B" w:rsidRPr="003077BD">
        <w:t xml:space="preserve"> </w:t>
      </w:r>
      <w:r w:rsidR="00D8271B" w:rsidRPr="00D94E98">
        <w:t xml:space="preserve">– niveau </w:t>
      </w:r>
      <w:r w:rsidR="00D8271B">
        <w:t>2</w:t>
      </w:r>
    </w:p>
    <w:p w14:paraId="62C4649C" w14:textId="37FDD772" w:rsidR="00D8271B" w:rsidRDefault="00D8271B" w:rsidP="00D8271B">
      <w:pPr>
        <w:pStyle w:val="Consignes"/>
        <w:numPr>
          <w:ilvl w:val="0"/>
          <w:numId w:val="9"/>
        </w:numPr>
      </w:pPr>
      <w:r>
        <w:t xml:space="preserve">Crée </w:t>
      </w:r>
      <w:r w:rsidR="000F1946">
        <w:t xml:space="preserve">rapidement </w:t>
      </w:r>
      <w:r w:rsidR="00093A52">
        <w:t>la</w:t>
      </w:r>
      <w:r w:rsidR="00CB4501">
        <w:t xml:space="preserve"> table des matières du texte ci-</w:t>
      </w:r>
      <w:r w:rsidR="00093A52">
        <w:t>dessus</w:t>
      </w:r>
      <w:r>
        <w:t>.</w:t>
      </w:r>
    </w:p>
    <w:p w14:paraId="01056592" w14:textId="77777777" w:rsidR="00D8271B" w:rsidRDefault="00D8271B" w:rsidP="00D8271B">
      <w:pPr>
        <w:pStyle w:val="Consignes"/>
      </w:pPr>
      <w:r>
        <w:t>Enregistre ton travail selon les consignes de ton enseignant.</w:t>
      </w:r>
      <w:r w:rsidR="008D4DEF">
        <w:pict w14:anchorId="54F171EB">
          <v:rect id="_x0000_i1026" style="width:453.5pt;height:1pt" o:hralign="center" o:hrstd="t" o:hrnoshade="t" o:hr="t" fillcolor="#e5dfec" stroked="f"/>
        </w:pict>
      </w:r>
    </w:p>
    <w:p w14:paraId="53A15BC5" w14:textId="4D6943EE" w:rsidR="0002548C" w:rsidRDefault="000F1946" w:rsidP="0002548C">
      <w:pPr>
        <w:pStyle w:val="Consignes"/>
        <w:numPr>
          <w:ilvl w:val="0"/>
          <w:numId w:val="13"/>
        </w:numPr>
      </w:pPr>
      <w:r>
        <w:t>Onglet</w:t>
      </w:r>
      <w:r w:rsidR="0002548C">
        <w:t xml:space="preserve"> « Références », </w:t>
      </w:r>
      <w:r>
        <w:t xml:space="preserve">déroule le menu « Table des matières » et </w:t>
      </w:r>
      <w:r w:rsidR="0002548C">
        <w:t>sélectionne un modèle prédéfini.</w:t>
      </w:r>
    </w:p>
    <w:p w14:paraId="704A8974" w14:textId="5E402166" w:rsidR="0002548C" w:rsidRPr="00D1183D" w:rsidRDefault="0002548C" w:rsidP="0002548C">
      <w:pPr>
        <w:pStyle w:val="Consignes"/>
        <w:numPr>
          <w:ilvl w:val="0"/>
          <w:numId w:val="0"/>
        </w:numPr>
        <w:ind w:left="641" w:hanging="357"/>
      </w:pPr>
    </w:p>
    <w:p w14:paraId="2C915D82" w14:textId="3908DCA6" w:rsidR="00E1304B" w:rsidRPr="0002548C" w:rsidRDefault="00E1304B" w:rsidP="000B73FC">
      <w:pPr>
        <w:pStyle w:val="En-ttedetabledesmatires"/>
      </w:pPr>
    </w:p>
    <w:sectPr w:rsidR="00E1304B" w:rsidRPr="0002548C" w:rsidSect="004C5D7E">
      <w:headerReference w:type="default" r:id="rId9"/>
      <w:footerReference w:type="default" r:id="rId10"/>
      <w:pgSz w:w="11906" w:h="16838"/>
      <w:pgMar w:top="1134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F5D10" w14:textId="77777777" w:rsidR="007544AB" w:rsidRDefault="007544AB" w:rsidP="006A1A7F">
      <w:pPr>
        <w:spacing w:before="0" w:after="0"/>
      </w:pPr>
      <w:r>
        <w:separator/>
      </w:r>
    </w:p>
  </w:endnote>
  <w:endnote w:type="continuationSeparator" w:id="0">
    <w:p w14:paraId="601BA044" w14:textId="77777777" w:rsidR="007544AB" w:rsidRDefault="007544AB" w:rsidP="006A1A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E93E5" w14:textId="677810D5" w:rsidR="007544AB" w:rsidRPr="006A1A7F" w:rsidRDefault="007544AB" w:rsidP="00BA2B7E">
    <w:pPr>
      <w:pStyle w:val="Basdepage"/>
      <w:pBdr>
        <w:top w:val="single" w:sz="4" w:space="5" w:color="7F7F7F" w:themeColor="text1" w:themeTint="80"/>
      </w:pBdr>
      <w:tabs>
        <w:tab w:val="clear" w:pos="9072"/>
        <w:tab w:val="center" w:pos="4820"/>
        <w:tab w:val="right" w:pos="9639"/>
      </w:tabs>
      <w:rPr>
        <w:b w:val="0"/>
        <w:lang w:eastAsia="fr-CH"/>
      </w:rPr>
    </w:pPr>
    <w:r w:rsidRPr="00F66BFF">
      <w:rPr>
        <w:b w:val="0"/>
      </w:rPr>
      <w:fldChar w:fldCharType="begin"/>
    </w:r>
    <w:r w:rsidRPr="00F66BFF">
      <w:rPr>
        <w:b w:val="0"/>
      </w:rPr>
      <w:instrText xml:space="preserve"> FILENAME  \* Lower </w:instrText>
    </w:r>
    <w:r w:rsidRPr="00F66BFF">
      <w:rPr>
        <w:b w:val="0"/>
      </w:rPr>
      <w:fldChar w:fldCharType="separate"/>
    </w:r>
    <w:r w:rsidR="00D1183D">
      <w:rPr>
        <w:b w:val="0"/>
        <w:noProof/>
      </w:rPr>
      <w:t>s08_utiliser_les_styles_eleve.docx</w:t>
    </w:r>
    <w:r w:rsidRPr="00F66BFF">
      <w:rPr>
        <w:b w:val="0"/>
      </w:rPr>
      <w:fldChar w:fldCharType="end"/>
    </w:r>
    <w:r w:rsidR="00D1183D">
      <w:rPr>
        <w:b w:val="0"/>
      </w:rPr>
      <w:t>, janvier 2016</w:t>
    </w:r>
    <w:r w:rsidRPr="00F66BFF">
      <w:rPr>
        <w:b w:val="0"/>
        <w:lang w:eastAsia="fr-CH"/>
      </w:rPr>
      <w:tab/>
    </w:r>
    <w:r w:rsidRPr="00F66BFF">
      <w:rPr>
        <w:b w:val="0"/>
        <w:lang w:eastAsia="fr-CH"/>
      </w:rPr>
      <w:fldChar w:fldCharType="begin"/>
    </w:r>
    <w:r w:rsidRPr="00F66BFF">
      <w:rPr>
        <w:b w:val="0"/>
        <w:lang w:eastAsia="fr-CH"/>
      </w:rPr>
      <w:instrText>PAGE   \* MERGEFORMAT</w:instrText>
    </w:r>
    <w:r w:rsidRPr="00F66BFF">
      <w:rPr>
        <w:b w:val="0"/>
        <w:lang w:eastAsia="fr-CH"/>
      </w:rPr>
      <w:fldChar w:fldCharType="separate"/>
    </w:r>
    <w:r w:rsidR="008D4DEF" w:rsidRPr="008D4DEF">
      <w:rPr>
        <w:b w:val="0"/>
        <w:noProof/>
        <w:lang w:val="fr-FR" w:eastAsia="fr-CH"/>
      </w:rPr>
      <w:t>1</w:t>
    </w:r>
    <w:r w:rsidRPr="00F66BFF">
      <w:rPr>
        <w:b w:val="0"/>
        <w:lang w:eastAsia="fr-CH"/>
      </w:rPr>
      <w:fldChar w:fldCharType="end"/>
    </w:r>
    <w:r w:rsidRPr="00F66BFF">
      <w:rPr>
        <w:b w:val="0"/>
        <w:lang w:eastAsia="fr-CH"/>
      </w:rPr>
      <w:t>/</w:t>
    </w:r>
    <w:r w:rsidRPr="00F66BFF">
      <w:rPr>
        <w:b w:val="0"/>
        <w:bCs/>
        <w:sz w:val="24"/>
        <w:szCs w:val="24"/>
      </w:rPr>
      <w:fldChar w:fldCharType="begin"/>
    </w:r>
    <w:r w:rsidRPr="00F66BFF">
      <w:rPr>
        <w:b w:val="0"/>
        <w:bCs/>
      </w:rPr>
      <w:instrText>NUMPAGES</w:instrText>
    </w:r>
    <w:r w:rsidRPr="00F66BFF">
      <w:rPr>
        <w:b w:val="0"/>
        <w:bCs/>
        <w:sz w:val="24"/>
        <w:szCs w:val="24"/>
      </w:rPr>
      <w:fldChar w:fldCharType="separate"/>
    </w:r>
    <w:r w:rsidR="008D4DEF">
      <w:rPr>
        <w:b w:val="0"/>
        <w:bCs/>
        <w:noProof/>
      </w:rPr>
      <w:t>3</w:t>
    </w:r>
    <w:r w:rsidRPr="00F66BFF">
      <w:rPr>
        <w:b w:val="0"/>
        <w:bCs/>
        <w:sz w:val="24"/>
        <w:szCs w:val="24"/>
      </w:rPr>
      <w:fldChar w:fldCharType="end"/>
    </w:r>
    <w:r w:rsidRPr="00F66BFF">
      <w:rPr>
        <w:b w:val="0"/>
        <w:lang w:eastAsia="fr-CH"/>
      </w:rPr>
      <w:tab/>
    </w:r>
    <w:r w:rsidRPr="00F66BFF">
      <w:rPr>
        <w:rStyle w:val="BasdepageCar"/>
        <w:rFonts w:eastAsiaTheme="majorEastAsia"/>
      </w:rPr>
      <w:t>© SERVICE DE L'ENSEIGNEMENT OBLIGATOIRE 201</w:t>
    </w:r>
    <w:r w:rsidR="008D4DEF">
      <w:rPr>
        <w:rStyle w:val="BasdepageCar"/>
        <w:rFonts w:eastAsiaTheme="majorEastAsia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8D62D" w14:textId="77777777" w:rsidR="007544AB" w:rsidRDefault="007544AB" w:rsidP="006A1A7F">
      <w:pPr>
        <w:spacing w:before="0" w:after="0"/>
      </w:pPr>
      <w:r>
        <w:separator/>
      </w:r>
    </w:p>
  </w:footnote>
  <w:footnote w:type="continuationSeparator" w:id="0">
    <w:p w14:paraId="25E057D2" w14:textId="77777777" w:rsidR="007544AB" w:rsidRDefault="007544AB" w:rsidP="006A1A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7842" w14:textId="0C73EC1C" w:rsidR="007544AB" w:rsidRPr="00BE4E36" w:rsidRDefault="007544AB" w:rsidP="003B6092">
    <w:pPr>
      <w:pStyle w:val="En-tte"/>
      <w:rPr>
        <w:szCs w:val="24"/>
      </w:rPr>
    </w:pPr>
    <w:r>
      <w:rPr>
        <w:noProof/>
        <w:lang w:eastAsia="fr-CH"/>
      </w:rPr>
      <w:drawing>
        <wp:anchor distT="0" distB="0" distL="114300" distR="114300" simplePos="0" relativeHeight="251659264" behindDoc="0" locked="0" layoutInCell="1" allowOverlap="1" wp14:anchorId="53F71769" wp14:editId="4949E9F1">
          <wp:simplePos x="0" y="0"/>
          <wp:positionH relativeFrom="column">
            <wp:posOffset>5390515</wp:posOffset>
          </wp:positionH>
          <wp:positionV relativeFrom="paragraph">
            <wp:posOffset>-26670</wp:posOffset>
          </wp:positionV>
          <wp:extent cx="657225" cy="552450"/>
          <wp:effectExtent l="0" t="0" r="9525" b="0"/>
          <wp:wrapNone/>
          <wp:docPr id="3" name="Image 3" descr="formation_generale100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ation_generale100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E4E36">
      <w:rPr>
        <w:szCs w:val="24"/>
      </w:rPr>
      <w:t>FOR</w:t>
    </w:r>
    <w:r w:rsidR="003C78FA">
      <w:rPr>
        <w:szCs w:val="24"/>
      </w:rPr>
      <w:t xml:space="preserve">MATION GÉNÉRALE – MITIC </w:t>
    </w:r>
    <w:r w:rsidR="00D1183D">
      <w:rPr>
        <w:szCs w:val="24"/>
      </w:rPr>
      <w:t xml:space="preserve"> </w:t>
    </w:r>
  </w:p>
  <w:p w14:paraId="1FD690B4" w14:textId="52C76FE7" w:rsidR="007544AB" w:rsidRDefault="0066337A">
    <w:pPr>
      <w:pStyle w:val="En-tte"/>
    </w:pPr>
    <w:r>
      <w:rPr>
        <w:b/>
        <w:color w:val="5F497A" w:themeColor="accent4" w:themeShade="BF"/>
      </w:rPr>
      <w:t>Élève</w:t>
    </w:r>
    <w:r w:rsidR="007544AB">
      <w:rPr>
        <w:b/>
        <w:color w:val="5F497A" w:themeColor="accent4" w:themeShade="BF"/>
      </w:rPr>
      <w:t xml:space="preserve"> - Séquence S08</w:t>
    </w:r>
    <w:r w:rsidR="007544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08C2"/>
    <w:multiLevelType w:val="hybridMultilevel"/>
    <w:tmpl w:val="503A334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E1841"/>
    <w:multiLevelType w:val="hybridMultilevel"/>
    <w:tmpl w:val="4A7A9E12"/>
    <w:lvl w:ilvl="0" w:tplc="10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8064A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06FB7"/>
    <w:multiLevelType w:val="hybridMultilevel"/>
    <w:tmpl w:val="676C0C8A"/>
    <w:lvl w:ilvl="0" w:tplc="0C0C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16EA44A0"/>
    <w:multiLevelType w:val="hybridMultilevel"/>
    <w:tmpl w:val="8D0A2B2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66B1"/>
    <w:multiLevelType w:val="hybridMultilevel"/>
    <w:tmpl w:val="36909A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22531"/>
    <w:multiLevelType w:val="hybridMultilevel"/>
    <w:tmpl w:val="F44C9C92"/>
    <w:lvl w:ilvl="0" w:tplc="6964A1A0">
      <w:start w:val="1"/>
      <w:numFmt w:val="decimal"/>
      <w:pStyle w:val="Consignes"/>
      <w:lvlText w:val="%1."/>
      <w:lvlJc w:val="left"/>
      <w:pPr>
        <w:ind w:left="644" w:hanging="360"/>
      </w:pPr>
      <w:rPr>
        <w:rFonts w:hint="default"/>
        <w:color w:val="8064A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95EA4"/>
    <w:multiLevelType w:val="hybridMultilevel"/>
    <w:tmpl w:val="B3729314"/>
    <w:lvl w:ilvl="0" w:tplc="8ECC997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56B9B"/>
    <w:multiLevelType w:val="hybridMultilevel"/>
    <w:tmpl w:val="B8C852D2"/>
    <w:lvl w:ilvl="0" w:tplc="2184459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C7FC1"/>
    <w:multiLevelType w:val="multilevel"/>
    <w:tmpl w:val="D70C7F4A"/>
    <w:lvl w:ilvl="0">
      <w:start w:val="1"/>
      <w:numFmt w:val="decimal"/>
      <w:pStyle w:val="Titre1-Num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-Num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-Num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725B648C"/>
    <w:multiLevelType w:val="multilevel"/>
    <w:tmpl w:val="B27000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4C56BBD"/>
    <w:multiLevelType w:val="hybridMultilevel"/>
    <w:tmpl w:val="EE76B974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8"/>
  </w:num>
  <w:num w:numId="5">
    <w:abstractNumId w:val="5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2"/>
  </w:num>
  <w:num w:numId="11">
    <w:abstractNumId w:val="0"/>
  </w:num>
  <w:num w:numId="12">
    <w:abstractNumId w:val="10"/>
  </w:num>
  <w:num w:numId="13">
    <w:abstractNumId w:val="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7F"/>
    <w:rsid w:val="00006848"/>
    <w:rsid w:val="00006DEE"/>
    <w:rsid w:val="000207DD"/>
    <w:rsid w:val="0002548C"/>
    <w:rsid w:val="00051A1D"/>
    <w:rsid w:val="00093A52"/>
    <w:rsid w:val="000B73FC"/>
    <w:rsid w:val="000C5A99"/>
    <w:rsid w:val="000D76C2"/>
    <w:rsid w:val="000F1946"/>
    <w:rsid w:val="00181762"/>
    <w:rsid w:val="00182328"/>
    <w:rsid w:val="001E5FAA"/>
    <w:rsid w:val="00223EE4"/>
    <w:rsid w:val="00275D11"/>
    <w:rsid w:val="00277CDB"/>
    <w:rsid w:val="0028665E"/>
    <w:rsid w:val="00292ACC"/>
    <w:rsid w:val="002E4C12"/>
    <w:rsid w:val="002E559F"/>
    <w:rsid w:val="003069DD"/>
    <w:rsid w:val="003077BD"/>
    <w:rsid w:val="00314C14"/>
    <w:rsid w:val="00335BC5"/>
    <w:rsid w:val="00336584"/>
    <w:rsid w:val="00352D7A"/>
    <w:rsid w:val="0037758A"/>
    <w:rsid w:val="003B5E5F"/>
    <w:rsid w:val="003B6092"/>
    <w:rsid w:val="003C172D"/>
    <w:rsid w:val="003C78FA"/>
    <w:rsid w:val="003D5726"/>
    <w:rsid w:val="003E163F"/>
    <w:rsid w:val="003F4FF9"/>
    <w:rsid w:val="003F581F"/>
    <w:rsid w:val="0040140B"/>
    <w:rsid w:val="00417FA4"/>
    <w:rsid w:val="004216F4"/>
    <w:rsid w:val="00435845"/>
    <w:rsid w:val="004C5D7E"/>
    <w:rsid w:val="004F5831"/>
    <w:rsid w:val="005206B5"/>
    <w:rsid w:val="005320FB"/>
    <w:rsid w:val="00550EB8"/>
    <w:rsid w:val="00556106"/>
    <w:rsid w:val="005C3805"/>
    <w:rsid w:val="005E4B26"/>
    <w:rsid w:val="00645C70"/>
    <w:rsid w:val="0066337A"/>
    <w:rsid w:val="00667E7C"/>
    <w:rsid w:val="00691210"/>
    <w:rsid w:val="006A1A7F"/>
    <w:rsid w:val="006A6B70"/>
    <w:rsid w:val="00731071"/>
    <w:rsid w:val="007544AB"/>
    <w:rsid w:val="00757AE2"/>
    <w:rsid w:val="00761D70"/>
    <w:rsid w:val="007A2853"/>
    <w:rsid w:val="007E4204"/>
    <w:rsid w:val="00810C22"/>
    <w:rsid w:val="00817844"/>
    <w:rsid w:val="00886E00"/>
    <w:rsid w:val="008D4DEF"/>
    <w:rsid w:val="008E3B1A"/>
    <w:rsid w:val="008F4279"/>
    <w:rsid w:val="0090213D"/>
    <w:rsid w:val="009540A9"/>
    <w:rsid w:val="0097000F"/>
    <w:rsid w:val="009754FF"/>
    <w:rsid w:val="00A54AD5"/>
    <w:rsid w:val="00A55F1B"/>
    <w:rsid w:val="00A615CE"/>
    <w:rsid w:val="00A76607"/>
    <w:rsid w:val="00AA0E11"/>
    <w:rsid w:val="00AB3408"/>
    <w:rsid w:val="00AD489B"/>
    <w:rsid w:val="00B04FB1"/>
    <w:rsid w:val="00B149EF"/>
    <w:rsid w:val="00B353AF"/>
    <w:rsid w:val="00B62BDB"/>
    <w:rsid w:val="00B74816"/>
    <w:rsid w:val="00B75234"/>
    <w:rsid w:val="00B96B97"/>
    <w:rsid w:val="00BA2B7E"/>
    <w:rsid w:val="00BC3F18"/>
    <w:rsid w:val="00BE3800"/>
    <w:rsid w:val="00C0202D"/>
    <w:rsid w:val="00C23955"/>
    <w:rsid w:val="00C40611"/>
    <w:rsid w:val="00C57F80"/>
    <w:rsid w:val="00C6643F"/>
    <w:rsid w:val="00CB4501"/>
    <w:rsid w:val="00CD0314"/>
    <w:rsid w:val="00CD7060"/>
    <w:rsid w:val="00D1183D"/>
    <w:rsid w:val="00D23B52"/>
    <w:rsid w:val="00D32E5A"/>
    <w:rsid w:val="00D55C1B"/>
    <w:rsid w:val="00D8271B"/>
    <w:rsid w:val="00D940DC"/>
    <w:rsid w:val="00DC3851"/>
    <w:rsid w:val="00DE0A33"/>
    <w:rsid w:val="00DF64D0"/>
    <w:rsid w:val="00E1304B"/>
    <w:rsid w:val="00E21031"/>
    <w:rsid w:val="00E33F19"/>
    <w:rsid w:val="00E82729"/>
    <w:rsid w:val="00EA2217"/>
    <w:rsid w:val="00EB63CD"/>
    <w:rsid w:val="00EB6B1F"/>
    <w:rsid w:val="00EE69C7"/>
    <w:rsid w:val="00EF2E65"/>
    <w:rsid w:val="00F20122"/>
    <w:rsid w:val="00F21418"/>
    <w:rsid w:val="00F414DB"/>
    <w:rsid w:val="00F606CC"/>
    <w:rsid w:val="00F81CC6"/>
    <w:rsid w:val="00FC7F19"/>
    <w:rsid w:val="00FD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  <w14:docId w14:val="789D374E"/>
  <w15:docId w15:val="{550716F9-22FD-4B67-9AB4-65FE16CD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A7F"/>
    <w:pPr>
      <w:spacing w:before="120" w:after="120" w:line="240" w:lineRule="auto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0D76C2"/>
    <w:pPr>
      <w:keepNext/>
      <w:spacing w:before="240" w:after="60"/>
      <w:outlineLvl w:val="0"/>
    </w:pPr>
    <w:rPr>
      <w:rFonts w:eastAsia="Times New Roman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C5D7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1A7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A1A7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1A7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7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A1A7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A1A7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1A7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76C2"/>
    <w:rPr>
      <w:rFonts w:ascii="Arial" w:eastAsia="Times New Roman" w:hAnsi="Arial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En-tte">
    <w:name w:val="header"/>
    <w:basedOn w:val="Normal"/>
    <w:link w:val="En-tteCar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6A1A7F"/>
  </w:style>
  <w:style w:type="paragraph" w:styleId="Pieddepage">
    <w:name w:val="footer"/>
    <w:basedOn w:val="Normal"/>
    <w:link w:val="PieddepageCar"/>
    <w:uiPriority w:val="99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A1A7F"/>
  </w:style>
  <w:style w:type="paragraph" w:customStyle="1" w:styleId="Basdepage">
    <w:name w:val="Bas de page"/>
    <w:basedOn w:val="Normal"/>
    <w:link w:val="BasdepageCar"/>
    <w:qFormat/>
    <w:rsid w:val="006A1A7F"/>
    <w:pPr>
      <w:widowControl w:val="0"/>
      <w:tabs>
        <w:tab w:val="right" w:pos="9072"/>
      </w:tabs>
      <w:autoSpaceDE w:val="0"/>
      <w:autoSpaceDN w:val="0"/>
      <w:adjustRightInd w:val="0"/>
      <w:spacing w:after="240"/>
    </w:pPr>
    <w:rPr>
      <w:rFonts w:eastAsia="Times New Roman" w:cs="Arial"/>
      <w:b/>
      <w:color w:val="7F7F7F" w:themeColor="text1" w:themeTint="80"/>
      <w:sz w:val="16"/>
      <w:szCs w:val="16"/>
      <w:lang w:eastAsia="fr-FR"/>
    </w:rPr>
  </w:style>
  <w:style w:type="character" w:customStyle="1" w:styleId="BasdepageCar">
    <w:name w:val="Bas de page Car"/>
    <w:link w:val="Basdepage"/>
    <w:rsid w:val="006A1A7F"/>
    <w:rPr>
      <w:rFonts w:ascii="Arial" w:eastAsia="Times New Roman" w:hAnsi="Arial" w:cs="Arial"/>
      <w:b/>
      <w:color w:val="7F7F7F" w:themeColor="text1" w:themeTint="80"/>
      <w:sz w:val="16"/>
      <w:szCs w:val="1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A1A7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1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A1A7F"/>
    <w:rPr>
      <w:rFonts w:ascii="Arial" w:eastAsiaTheme="majorEastAsia" w:hAnsi="Arial" w:cstheme="majorBidi"/>
      <w:b/>
      <w:spacing w:val="5"/>
      <w:kern w:val="28"/>
      <w:sz w:val="16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4C5D7E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A1A7F"/>
    <w:rPr>
      <w:rFonts w:ascii="Arial" w:eastAsiaTheme="majorEastAsia" w:hAnsi="Arial" w:cstheme="majorBidi"/>
      <w:b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A1A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6A1A7F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A1A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6A1A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-Num">
    <w:name w:val="Titre 1-Num"/>
    <w:basedOn w:val="Titre1"/>
    <w:link w:val="Titre1-NumCar"/>
    <w:qFormat/>
    <w:rsid w:val="006A1A7F"/>
    <w:pPr>
      <w:numPr>
        <w:numId w:val="4"/>
      </w:numPr>
    </w:pPr>
  </w:style>
  <w:style w:type="paragraph" w:customStyle="1" w:styleId="Titre2-Num">
    <w:name w:val="Titre 2-Num"/>
    <w:basedOn w:val="Titre2"/>
    <w:link w:val="Titre2-NumCar"/>
    <w:qFormat/>
    <w:rsid w:val="006A1A7F"/>
    <w:pPr>
      <w:numPr>
        <w:ilvl w:val="1"/>
        <w:numId w:val="4"/>
      </w:numPr>
    </w:pPr>
    <w:rPr>
      <w:lang w:val="fr-FR" w:eastAsia="fr-FR"/>
    </w:rPr>
  </w:style>
  <w:style w:type="character" w:customStyle="1" w:styleId="Titre1-NumCar">
    <w:name w:val="Titre 1-Num Car"/>
    <w:basedOn w:val="Titre1Car"/>
    <w:link w:val="Titre1-Num"/>
    <w:rsid w:val="006A1A7F"/>
    <w:rPr>
      <w:rFonts w:ascii="Arial" w:eastAsia="Times New Roman" w:hAnsi="Arial" w:cs="Arial"/>
      <w:b/>
      <w:bCs/>
      <w:color w:val="548DD4" w:themeColor="text2" w:themeTint="99"/>
      <w:kern w:val="32"/>
      <w:sz w:val="28"/>
      <w:szCs w:val="32"/>
      <w:lang w:val="fr-FR" w:eastAsia="fr-FR"/>
    </w:rPr>
  </w:style>
  <w:style w:type="paragraph" w:customStyle="1" w:styleId="Titre3-Num">
    <w:name w:val="Titre 3-Num"/>
    <w:basedOn w:val="Titre3"/>
    <w:link w:val="Titre3-NumCar"/>
    <w:qFormat/>
    <w:rsid w:val="006A1A7F"/>
    <w:pPr>
      <w:numPr>
        <w:ilvl w:val="2"/>
        <w:numId w:val="4"/>
      </w:numPr>
    </w:pPr>
  </w:style>
  <w:style w:type="character" w:customStyle="1" w:styleId="Titre2-NumCar">
    <w:name w:val="Titre 2-Num Car"/>
    <w:basedOn w:val="Titre2Car"/>
    <w:link w:val="Titre2-Num"/>
    <w:rsid w:val="006A1A7F"/>
    <w:rPr>
      <w:rFonts w:ascii="Arial" w:eastAsiaTheme="majorEastAsia" w:hAnsi="Arial" w:cstheme="majorBidi"/>
      <w:b/>
      <w:bCs/>
      <w:sz w:val="26"/>
      <w:szCs w:val="26"/>
      <w:lang w:val="fr-FR" w:eastAsia="fr-FR"/>
    </w:rPr>
  </w:style>
  <w:style w:type="character" w:customStyle="1" w:styleId="Titre3-NumCar">
    <w:name w:val="Titre 3-Num Car"/>
    <w:basedOn w:val="Titre3Car"/>
    <w:link w:val="Titre3-Num"/>
    <w:rsid w:val="006A1A7F"/>
    <w:rPr>
      <w:rFonts w:ascii="Arial" w:eastAsiaTheme="majorEastAsia" w:hAnsi="Arial" w:cstheme="majorBidi"/>
      <w:b/>
      <w:bCs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0A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A33"/>
    <w:rPr>
      <w:rFonts w:ascii="Tahoma" w:hAnsi="Tahoma" w:cs="Tahoma"/>
      <w:sz w:val="16"/>
      <w:szCs w:val="16"/>
    </w:rPr>
  </w:style>
  <w:style w:type="paragraph" w:customStyle="1" w:styleId="Titreviolet">
    <w:name w:val="Titre violet"/>
    <w:basedOn w:val="Normal"/>
    <w:link w:val="TitrevioletCar"/>
    <w:qFormat/>
    <w:rsid w:val="00DE0A33"/>
    <w:pPr>
      <w:widowControl w:val="0"/>
      <w:shd w:val="clear" w:color="auto" w:fill="E5DFEC"/>
      <w:autoSpaceDE w:val="0"/>
      <w:autoSpaceDN w:val="0"/>
      <w:adjustRightInd w:val="0"/>
      <w:spacing w:before="360" w:after="0" w:line="360" w:lineRule="atLeast"/>
      <w:jc w:val="center"/>
    </w:pPr>
    <w:rPr>
      <w:rFonts w:eastAsia="Times New Roman" w:cs="Arial"/>
      <w:b/>
      <w:color w:val="8064A2"/>
      <w:sz w:val="32"/>
      <w:szCs w:val="32"/>
      <w:lang w:eastAsia="fr-FR"/>
    </w:rPr>
  </w:style>
  <w:style w:type="paragraph" w:customStyle="1" w:styleId="Consignes">
    <w:name w:val="Consignes"/>
    <w:basedOn w:val="Normal"/>
    <w:link w:val="ConsignesCar"/>
    <w:qFormat/>
    <w:rsid w:val="00DE0A33"/>
    <w:pPr>
      <w:widowControl w:val="0"/>
      <w:numPr>
        <w:numId w:val="5"/>
      </w:numPr>
      <w:autoSpaceDE w:val="0"/>
      <w:autoSpaceDN w:val="0"/>
      <w:adjustRightInd w:val="0"/>
      <w:spacing w:before="240" w:after="0" w:line="360" w:lineRule="atLeast"/>
    </w:pPr>
    <w:rPr>
      <w:rFonts w:eastAsia="Times New Roman" w:cs="Arial"/>
      <w:b/>
      <w:color w:val="8064A2"/>
      <w:sz w:val="28"/>
      <w:szCs w:val="28"/>
      <w:lang w:eastAsia="fr-FR"/>
    </w:rPr>
  </w:style>
  <w:style w:type="character" w:customStyle="1" w:styleId="TitrevioletCar">
    <w:name w:val="Titre violet Car"/>
    <w:link w:val="Titreviolet"/>
    <w:rsid w:val="00DE0A33"/>
    <w:rPr>
      <w:rFonts w:ascii="Arial" w:eastAsia="Times New Roman" w:hAnsi="Arial" w:cs="Arial"/>
      <w:b/>
      <w:color w:val="8064A2"/>
      <w:sz w:val="32"/>
      <w:szCs w:val="32"/>
      <w:shd w:val="clear" w:color="auto" w:fill="E5DFEC"/>
      <w:lang w:eastAsia="fr-FR"/>
    </w:rPr>
  </w:style>
  <w:style w:type="paragraph" w:customStyle="1" w:styleId="Titre01">
    <w:name w:val="Titre 01"/>
    <w:basedOn w:val="Normal"/>
    <w:link w:val="Titre01Car"/>
    <w:qFormat/>
    <w:rsid w:val="00DE0A33"/>
    <w:pPr>
      <w:widowControl w:val="0"/>
      <w:autoSpaceDE w:val="0"/>
      <w:autoSpaceDN w:val="0"/>
      <w:adjustRightInd w:val="0"/>
      <w:spacing w:after="360" w:line="360" w:lineRule="atLeast"/>
    </w:pPr>
    <w:rPr>
      <w:rFonts w:eastAsia="Times New Roman" w:cs="Arial"/>
      <w:b/>
      <w:color w:val="000000"/>
      <w:sz w:val="36"/>
      <w:szCs w:val="36"/>
      <w:lang w:eastAsia="fr-FR"/>
    </w:rPr>
  </w:style>
  <w:style w:type="character" w:customStyle="1" w:styleId="ConsignesCar">
    <w:name w:val="Consignes Car"/>
    <w:link w:val="Consignes"/>
    <w:rsid w:val="00DE0A33"/>
    <w:rPr>
      <w:rFonts w:ascii="Arial" w:eastAsia="Times New Roman" w:hAnsi="Arial" w:cs="Arial"/>
      <w:b/>
      <w:color w:val="8064A2"/>
      <w:sz w:val="28"/>
      <w:szCs w:val="28"/>
      <w:lang w:eastAsia="fr-FR"/>
    </w:rPr>
  </w:style>
  <w:style w:type="paragraph" w:customStyle="1" w:styleId="Sources">
    <w:name w:val="Sources"/>
    <w:basedOn w:val="Normal"/>
    <w:link w:val="SourcesCar"/>
    <w:qFormat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Arial"/>
      <w:i/>
      <w:color w:val="000000"/>
      <w:sz w:val="20"/>
      <w:szCs w:val="20"/>
      <w:lang w:eastAsia="fr-FR"/>
    </w:rPr>
  </w:style>
  <w:style w:type="character" w:customStyle="1" w:styleId="Titre01Car">
    <w:name w:val="Titre 01 Car"/>
    <w:link w:val="Titre01"/>
    <w:rsid w:val="00DE0A33"/>
    <w:rPr>
      <w:rFonts w:ascii="Arial" w:eastAsia="Times New Roman" w:hAnsi="Arial" w:cs="Arial"/>
      <w:b/>
      <w:color w:val="000000"/>
      <w:sz w:val="36"/>
      <w:szCs w:val="36"/>
      <w:lang w:eastAsia="fr-FR"/>
    </w:rPr>
  </w:style>
  <w:style w:type="character" w:customStyle="1" w:styleId="SourcesCar">
    <w:name w:val="Sources Car"/>
    <w:link w:val="Sources"/>
    <w:rsid w:val="00DE0A33"/>
    <w:rPr>
      <w:rFonts w:ascii="Arial" w:eastAsia="Times New Roman" w:hAnsi="Arial" w:cs="Arial"/>
      <w:i/>
      <w:color w:val="000000"/>
      <w:sz w:val="20"/>
      <w:szCs w:val="20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Helvetica"/>
      <w:color w:val="000000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0A33"/>
    <w:rPr>
      <w:rFonts w:ascii="Arial" w:eastAsia="Times New Roman" w:hAnsi="Arial" w:cs="Helvetica"/>
      <w:color w:val="000000"/>
      <w:sz w:val="20"/>
      <w:szCs w:val="20"/>
      <w:lang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DE0A33"/>
    <w:rPr>
      <w:vertAlign w:val="superscript"/>
    </w:rPr>
  </w:style>
  <w:style w:type="paragraph" w:customStyle="1" w:styleId="Normal0">
    <w:name w:val="Normal+"/>
    <w:basedOn w:val="Normal"/>
    <w:link w:val="NormalCar"/>
    <w:qFormat/>
    <w:rsid w:val="00DE0A33"/>
    <w:pPr>
      <w:spacing w:after="240" w:line="288" w:lineRule="auto"/>
    </w:pPr>
    <w:rPr>
      <w:sz w:val="28"/>
      <w:szCs w:val="28"/>
    </w:rPr>
  </w:style>
  <w:style w:type="character" w:customStyle="1" w:styleId="NormalCar">
    <w:name w:val="Normal+ Car"/>
    <w:basedOn w:val="Policepardfaut"/>
    <w:link w:val="Normal0"/>
    <w:rsid w:val="00DE0A33"/>
    <w:rPr>
      <w:rFonts w:ascii="Arial" w:hAnsi="Arial"/>
      <w:sz w:val="28"/>
      <w:szCs w:val="28"/>
    </w:rPr>
  </w:style>
  <w:style w:type="paragraph" w:customStyle="1" w:styleId="modele">
    <w:name w:val="modele"/>
    <w:basedOn w:val="Normal"/>
    <w:rsid w:val="00AD489B"/>
    <w:pPr>
      <w:spacing w:before="60" w:after="60"/>
    </w:pPr>
    <w:rPr>
      <w:rFonts w:ascii="Times New Roman" w:eastAsia="Times New Roman" w:hAnsi="Times New Roman" w:cs="Times New Roman"/>
      <w:caps/>
      <w:sz w:val="20"/>
      <w:szCs w:val="20"/>
      <w:lang w:eastAsia="fr-FR"/>
    </w:rPr>
  </w:style>
  <w:style w:type="paragraph" w:customStyle="1" w:styleId="Titrgen2">
    <w:name w:val="Titr_gen_2"/>
    <w:basedOn w:val="Normal"/>
    <w:next w:val="Normal"/>
    <w:rsid w:val="00556106"/>
    <w:pPr>
      <w:suppressLineNumbers/>
      <w:pBdr>
        <w:bottom w:val="single" w:sz="6" w:space="2" w:color="auto"/>
      </w:pBdr>
      <w:spacing w:before="300" w:after="200"/>
      <w:ind w:left="-567" w:right="2835"/>
    </w:pPr>
    <w:rPr>
      <w:rFonts w:eastAsia="Times New Roman" w:cs="Arial"/>
      <w:b/>
      <w:bCs/>
      <w:smallCaps/>
      <w:sz w:val="36"/>
      <w:szCs w:val="20"/>
      <w:lang w:val="fr-FR" w:eastAsia="fr-FR"/>
    </w:rPr>
  </w:style>
  <w:style w:type="table" w:styleId="Grilledutableau">
    <w:name w:val="Table Grid"/>
    <w:basedOn w:val="TableauNormal"/>
    <w:uiPriority w:val="59"/>
    <w:rsid w:val="002E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3E163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fr-CH" w:eastAsia="fr-CH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E163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E163F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3E163F"/>
    <w:rPr>
      <w:color w:val="0000FF" w:themeColor="hyperlink"/>
      <w:u w:val="single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3E163F"/>
    <w:pPr>
      <w:spacing w:before="0" w:after="100" w:line="276" w:lineRule="auto"/>
      <w:ind w:left="440"/>
    </w:pPr>
    <w:rPr>
      <w:rFonts w:asciiTheme="minorHAnsi" w:eastAsiaTheme="minorEastAsia" w:hAnsiTheme="minorHAnsi"/>
      <w:sz w:val="22"/>
      <w:lang w:eastAsia="fr-CH"/>
    </w:rPr>
  </w:style>
  <w:style w:type="paragraph" w:customStyle="1" w:styleId="Abeilletexteintro">
    <w:name w:val="Abeille texte intro"/>
    <w:basedOn w:val="Corpsdetexte"/>
    <w:rsid w:val="00C0202D"/>
    <w:pPr>
      <w:tabs>
        <w:tab w:val="center" w:pos="7371"/>
        <w:tab w:val="right" w:pos="9072"/>
      </w:tabs>
      <w:spacing w:before="0" w:after="0" w:line="320" w:lineRule="exact"/>
      <w:jc w:val="center"/>
    </w:pPr>
    <w:rPr>
      <w:rFonts w:ascii="Comic Sans MS" w:eastAsia="Times New Roman" w:hAnsi="Comic Sans MS" w:cs="Times New Roman"/>
      <w:sz w:val="28"/>
      <w:szCs w:val="24"/>
      <w:lang w:val="fr-FR" w:eastAsia="fr-FR"/>
    </w:rPr>
  </w:style>
  <w:style w:type="paragraph" w:customStyle="1" w:styleId="Abeilletexte">
    <w:name w:val="Abeille texte"/>
    <w:basedOn w:val="Corpsdetexte"/>
    <w:rsid w:val="00C0202D"/>
    <w:pPr>
      <w:spacing w:before="0" w:line="240" w:lineRule="exact"/>
      <w:ind w:firstLine="567"/>
      <w:jc w:val="both"/>
    </w:pPr>
    <w:rPr>
      <w:rFonts w:ascii="Century Gothic" w:eastAsia="Times New Roman" w:hAnsi="Century Gothic" w:cs="Times New Roman"/>
      <w:sz w:val="20"/>
      <w:szCs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C0202D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0202D"/>
    <w:rPr>
      <w:rFonts w:ascii="Arial" w:hAnsi="Arial"/>
      <w:sz w:val="24"/>
    </w:rPr>
  </w:style>
  <w:style w:type="paragraph" w:styleId="Paragraphedeliste">
    <w:name w:val="List Paragraph"/>
    <w:basedOn w:val="Normal"/>
    <w:uiPriority w:val="34"/>
    <w:qFormat/>
    <w:rsid w:val="00C0202D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7544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rpn.ch/office/2016/01/15/fg-mitic-s08-sty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C13C2-7FF9-42F7-9115-710E31B9E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</Company>
  <LinksUpToDate>false</LinksUpToDate>
  <CharactersWithSpaces>2720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Hobi Dominique</dc:creator>
  <cp:lastModifiedBy>Rudolf Claude-Alain</cp:lastModifiedBy>
  <cp:revision>28</cp:revision>
  <cp:lastPrinted>2013-07-12T07:22:00Z</cp:lastPrinted>
  <dcterms:created xsi:type="dcterms:W3CDTF">2016-01-15T09:04:00Z</dcterms:created>
  <dcterms:modified xsi:type="dcterms:W3CDTF">2017-08-11T07:58:00Z</dcterms:modified>
</cp:coreProperties>
</file>